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476" w:rsidRDefault="00FD3476" w:rsidP="00FD3476">
      <w:pPr>
        <w:pStyle w:val="Ingetavstnd"/>
        <w:rPr>
          <w:rFonts w:ascii="Lucida Handwriting" w:hAnsi="Lucida Handwriting"/>
          <w:sz w:val="24"/>
          <w:szCs w:val="24"/>
        </w:rPr>
      </w:pPr>
      <w:r>
        <w:rPr>
          <w:rFonts w:ascii="Lucida Handwriting" w:hAnsi="Lucida Handwriting"/>
          <w:b/>
          <w:color w:val="D76213"/>
          <w:sz w:val="32"/>
          <w:szCs w:val="32"/>
        </w:rPr>
        <w:t>Hej!</w:t>
      </w:r>
      <w:r>
        <w:rPr>
          <w:rFonts w:ascii="Lucida Handwriting" w:hAnsi="Lucida Handwriting"/>
          <w:b/>
          <w:color w:val="D76213"/>
          <w:sz w:val="32"/>
          <w:szCs w:val="32"/>
        </w:rPr>
        <w:tab/>
      </w:r>
      <w:r>
        <w:rPr>
          <w:rFonts w:ascii="Lucida Handwriting" w:hAnsi="Lucida Handwriting"/>
          <w:b/>
          <w:sz w:val="32"/>
          <w:szCs w:val="32"/>
        </w:rPr>
        <w:tab/>
      </w:r>
      <w:r>
        <w:rPr>
          <w:rFonts w:ascii="Lucida Handwriting" w:hAnsi="Lucida Handwriting"/>
          <w:b/>
          <w:sz w:val="32"/>
          <w:szCs w:val="32"/>
        </w:rPr>
        <w:tab/>
      </w:r>
      <w:r>
        <w:rPr>
          <w:rFonts w:ascii="Lucida Handwriting" w:hAnsi="Lucida Handwriting"/>
          <w:b/>
          <w:sz w:val="32"/>
          <w:szCs w:val="32"/>
        </w:rPr>
        <w:tab/>
      </w:r>
    </w:p>
    <w:p w:rsidR="00FD3476" w:rsidRDefault="00FD3476" w:rsidP="00FD3476">
      <w:pPr>
        <w:pStyle w:val="Ingetavstnd"/>
        <w:rPr>
          <w:sz w:val="24"/>
          <w:szCs w:val="24"/>
        </w:rPr>
      </w:pPr>
    </w:p>
    <w:p w:rsidR="00FD3476" w:rsidRDefault="00FD3476" w:rsidP="00FD3476">
      <w:pPr>
        <w:pStyle w:val="Ingetavstnd"/>
        <w:rPr>
          <w:color w:val="000000" w:themeColor="text1"/>
          <w:sz w:val="24"/>
          <w:szCs w:val="24"/>
        </w:rPr>
      </w:pPr>
      <w:r>
        <w:rPr>
          <w:sz w:val="24"/>
          <w:szCs w:val="24"/>
        </w:rPr>
        <w:t>Här kommer årets första kvartalsbrev till er uppskattade uppdragstagare med information om vad som händer hos oss. Även om ni inte har hört ifrån oss är ni inte bortglömda utan det kan helt enkelt vara så att era önskemål och förutsättningar inte matchar det aktuella barnets behov.</w:t>
      </w:r>
      <w:r>
        <w:rPr>
          <w:color w:val="000000" w:themeColor="text1"/>
          <w:sz w:val="24"/>
          <w:szCs w:val="24"/>
        </w:rPr>
        <w:t xml:space="preserve"> Har ni vänner och bekanta som är intresserade av att bli uppdragstagare så be dem gärna kontakta oss, eller gå in på vår hemsida och fylla in intresseanmälan.</w:t>
      </w:r>
    </w:p>
    <w:p w:rsidR="00FD3476" w:rsidRDefault="00FD3476" w:rsidP="00FD3476">
      <w:pPr>
        <w:pStyle w:val="Ingetavstnd"/>
        <w:rPr>
          <w:color w:val="000000" w:themeColor="text1"/>
          <w:sz w:val="24"/>
          <w:szCs w:val="24"/>
        </w:rPr>
      </w:pPr>
    </w:p>
    <w:p w:rsidR="00C960DD" w:rsidRDefault="006B51E1" w:rsidP="00FD3476">
      <w:pPr>
        <w:pStyle w:val="Ingetavstnd"/>
        <w:rPr>
          <w:color w:val="000000" w:themeColor="text1"/>
          <w:sz w:val="24"/>
          <w:szCs w:val="24"/>
        </w:rPr>
      </w:pPr>
      <w:r>
        <w:rPr>
          <w:color w:val="000000" w:themeColor="text1"/>
          <w:sz w:val="24"/>
          <w:szCs w:val="24"/>
        </w:rPr>
        <w:t xml:space="preserve">I </w:t>
      </w:r>
      <w:proofErr w:type="spellStart"/>
      <w:r>
        <w:rPr>
          <w:color w:val="000000" w:themeColor="text1"/>
          <w:sz w:val="24"/>
          <w:szCs w:val="24"/>
        </w:rPr>
        <w:t>familjehemsgruppen</w:t>
      </w:r>
      <w:proofErr w:type="spellEnd"/>
      <w:r>
        <w:rPr>
          <w:color w:val="000000" w:themeColor="text1"/>
          <w:sz w:val="24"/>
          <w:szCs w:val="24"/>
        </w:rPr>
        <w:t xml:space="preserve"> blir vi </w:t>
      </w:r>
      <w:r w:rsidR="00C960DD">
        <w:rPr>
          <w:color w:val="000000" w:themeColor="text1"/>
          <w:sz w:val="24"/>
          <w:szCs w:val="24"/>
        </w:rPr>
        <w:t xml:space="preserve">fem </w:t>
      </w:r>
      <w:r w:rsidR="00FD3476">
        <w:rPr>
          <w:color w:val="000000" w:themeColor="text1"/>
          <w:sz w:val="24"/>
          <w:szCs w:val="24"/>
        </w:rPr>
        <w:t>medarbetare</w:t>
      </w:r>
      <w:r>
        <w:rPr>
          <w:color w:val="000000" w:themeColor="text1"/>
          <w:sz w:val="24"/>
          <w:szCs w:val="24"/>
        </w:rPr>
        <w:t xml:space="preserve"> från och med 1a mars</w:t>
      </w:r>
      <w:r w:rsidR="00FD3476">
        <w:rPr>
          <w:color w:val="000000" w:themeColor="text1"/>
          <w:sz w:val="24"/>
          <w:szCs w:val="24"/>
        </w:rPr>
        <w:t xml:space="preserve">, </w:t>
      </w:r>
      <w:r w:rsidR="00C960DD">
        <w:rPr>
          <w:color w:val="000000" w:themeColor="text1"/>
          <w:sz w:val="24"/>
          <w:szCs w:val="24"/>
        </w:rPr>
        <w:t>då vår kollega Anneli Nilsson går på tjänstledig</w:t>
      </w:r>
      <w:r>
        <w:rPr>
          <w:color w:val="000000" w:themeColor="text1"/>
          <w:sz w:val="24"/>
          <w:szCs w:val="24"/>
        </w:rPr>
        <w:t>t i 6 månader</w:t>
      </w:r>
      <w:r w:rsidR="00C960DD">
        <w:rPr>
          <w:color w:val="000000" w:themeColor="text1"/>
          <w:sz w:val="24"/>
          <w:szCs w:val="24"/>
        </w:rPr>
        <w:t>.</w:t>
      </w:r>
    </w:p>
    <w:p w:rsidR="00C960DD" w:rsidRDefault="00C960DD" w:rsidP="00FD3476">
      <w:pPr>
        <w:pStyle w:val="Ingetavstnd"/>
        <w:rPr>
          <w:color w:val="000000" w:themeColor="text1"/>
          <w:sz w:val="24"/>
          <w:szCs w:val="24"/>
        </w:rPr>
      </w:pPr>
    </w:p>
    <w:p w:rsidR="00FD3476" w:rsidRDefault="00C960DD" w:rsidP="00FD3476">
      <w:pPr>
        <w:pStyle w:val="Ingetavstnd"/>
        <w:rPr>
          <w:color w:val="000000" w:themeColor="text1"/>
          <w:sz w:val="24"/>
          <w:szCs w:val="24"/>
        </w:rPr>
      </w:pPr>
      <w:r>
        <w:rPr>
          <w:color w:val="000000" w:themeColor="text1"/>
          <w:sz w:val="24"/>
          <w:szCs w:val="24"/>
        </w:rPr>
        <w:t>Under 2019 behöver vi</w:t>
      </w:r>
      <w:r w:rsidR="00FD3476">
        <w:rPr>
          <w:color w:val="000000" w:themeColor="text1"/>
          <w:sz w:val="24"/>
          <w:szCs w:val="24"/>
        </w:rPr>
        <w:t xml:space="preserve"> rekrytera</w:t>
      </w:r>
      <w:r>
        <w:rPr>
          <w:color w:val="000000" w:themeColor="text1"/>
          <w:sz w:val="24"/>
          <w:szCs w:val="24"/>
        </w:rPr>
        <w:t xml:space="preserve"> två nya kontrakterade jourfamiljehem varav</w:t>
      </w:r>
      <w:r w:rsidR="00FD3476">
        <w:rPr>
          <w:color w:val="000000" w:themeColor="text1"/>
          <w:sz w:val="24"/>
          <w:szCs w:val="24"/>
        </w:rPr>
        <w:t xml:space="preserve"> ett djurf</w:t>
      </w:r>
      <w:r>
        <w:rPr>
          <w:color w:val="000000" w:themeColor="text1"/>
          <w:sz w:val="24"/>
          <w:szCs w:val="24"/>
        </w:rPr>
        <w:t>ritt</w:t>
      </w:r>
      <w:r w:rsidR="00FD3476">
        <w:rPr>
          <w:color w:val="000000" w:themeColor="text1"/>
          <w:sz w:val="24"/>
          <w:szCs w:val="24"/>
        </w:rPr>
        <w:t>, så känner ni att det uppdraget är intressant för er, eller någon i er bekantskapskrets, så tvek</w:t>
      </w:r>
      <w:r w:rsidR="006B51E1">
        <w:rPr>
          <w:color w:val="000000" w:themeColor="text1"/>
          <w:sz w:val="24"/>
          <w:szCs w:val="24"/>
        </w:rPr>
        <w:t>a inte, hör av er till Marie</w:t>
      </w:r>
      <w:r w:rsidR="00FD3476">
        <w:rPr>
          <w:color w:val="000000" w:themeColor="text1"/>
          <w:sz w:val="24"/>
          <w:szCs w:val="24"/>
        </w:rPr>
        <w:t xml:space="preserve"> eller Anna så kan dom berätta mer.  </w:t>
      </w:r>
    </w:p>
    <w:p w:rsidR="00FD3476" w:rsidRDefault="00FD3476" w:rsidP="00FD3476">
      <w:pPr>
        <w:pStyle w:val="Ingetavstnd"/>
        <w:rPr>
          <w:color w:val="000000" w:themeColor="text1"/>
          <w:sz w:val="24"/>
          <w:szCs w:val="24"/>
        </w:rPr>
      </w:pPr>
    </w:p>
    <w:p w:rsidR="00FD3476" w:rsidRDefault="00FD3476" w:rsidP="00FD3476">
      <w:pPr>
        <w:pStyle w:val="Ingetavstnd"/>
        <w:rPr>
          <w:color w:val="000000" w:themeColor="text1"/>
          <w:sz w:val="24"/>
          <w:szCs w:val="24"/>
        </w:rPr>
      </w:pPr>
      <w:r>
        <w:rPr>
          <w:color w:val="000000" w:themeColor="text1"/>
          <w:sz w:val="24"/>
          <w:szCs w:val="24"/>
        </w:rPr>
        <w:t xml:space="preserve">För våra familjehem har vi en utbildningsplan som ni hittar på vår hemsida. </w:t>
      </w:r>
      <w:r w:rsidR="00C960DD">
        <w:rPr>
          <w:color w:val="000000" w:themeColor="text1"/>
          <w:sz w:val="24"/>
          <w:szCs w:val="24"/>
        </w:rPr>
        <w:t xml:space="preserve"> </w:t>
      </w:r>
      <w:r>
        <w:rPr>
          <w:color w:val="000000" w:themeColor="text1"/>
          <w:sz w:val="24"/>
          <w:szCs w:val="24"/>
        </w:rPr>
        <w:t>Vi vill även redan nu att ni bokar upp er årets temakvällar där datumen är;</w:t>
      </w:r>
    </w:p>
    <w:p w:rsidR="00FD3476" w:rsidRDefault="00FD3476" w:rsidP="00FD3476">
      <w:pPr>
        <w:pStyle w:val="Ingetavstnd"/>
        <w:rPr>
          <w:color w:val="000000" w:themeColor="text1"/>
          <w:sz w:val="24"/>
          <w:szCs w:val="24"/>
        </w:rPr>
      </w:pPr>
    </w:p>
    <w:p w:rsidR="00FD3476" w:rsidRDefault="00FD3476" w:rsidP="00FD3476">
      <w:pPr>
        <w:pStyle w:val="Ingetavstnd"/>
        <w:rPr>
          <w:b/>
          <w:color w:val="000000" w:themeColor="text1"/>
          <w:sz w:val="28"/>
          <w:szCs w:val="28"/>
        </w:rPr>
      </w:pPr>
      <w:r>
        <w:rPr>
          <w:b/>
          <w:color w:val="000000" w:themeColor="text1"/>
          <w:sz w:val="24"/>
          <w:szCs w:val="24"/>
        </w:rPr>
        <w:t xml:space="preserve">Temakväll för familjehem/kontaktfamiljer: </w:t>
      </w:r>
      <w:r w:rsidR="006B51E1">
        <w:rPr>
          <w:b/>
          <w:color w:val="000000" w:themeColor="text1"/>
          <w:sz w:val="28"/>
          <w:szCs w:val="28"/>
        </w:rPr>
        <w:t>8 maj</w:t>
      </w:r>
      <w:r>
        <w:rPr>
          <w:b/>
          <w:color w:val="000000" w:themeColor="text1"/>
          <w:sz w:val="28"/>
          <w:szCs w:val="28"/>
        </w:rPr>
        <w:t xml:space="preserve"> kl. 18.30</w:t>
      </w:r>
    </w:p>
    <w:p w:rsidR="00FD3476" w:rsidRDefault="00FD3476" w:rsidP="00FD3476">
      <w:pPr>
        <w:pStyle w:val="Ingetavstnd"/>
        <w:jc w:val="center"/>
        <w:rPr>
          <w:color w:val="000000" w:themeColor="text1"/>
          <w:sz w:val="24"/>
          <w:szCs w:val="24"/>
        </w:rPr>
      </w:pPr>
      <w:r>
        <w:rPr>
          <w:color w:val="000000" w:themeColor="text1"/>
          <w:sz w:val="24"/>
          <w:szCs w:val="24"/>
        </w:rPr>
        <w:t>(temat avslöjas i inbjudan)</w:t>
      </w:r>
    </w:p>
    <w:p w:rsidR="00FD3476" w:rsidRDefault="00FD3476" w:rsidP="00FD3476">
      <w:pPr>
        <w:pStyle w:val="Ingetavstnd"/>
        <w:ind w:left="1304" w:firstLine="1304"/>
        <w:rPr>
          <w:color w:val="000000" w:themeColor="text1"/>
          <w:sz w:val="24"/>
          <w:szCs w:val="24"/>
        </w:rPr>
      </w:pPr>
    </w:p>
    <w:p w:rsidR="00FD3476" w:rsidRDefault="00FD3476" w:rsidP="00FD3476">
      <w:pPr>
        <w:pStyle w:val="Ingetavstnd"/>
        <w:rPr>
          <w:color w:val="000000" w:themeColor="text1"/>
          <w:sz w:val="24"/>
          <w:szCs w:val="24"/>
        </w:rPr>
      </w:pPr>
      <w:r>
        <w:rPr>
          <w:b/>
          <w:color w:val="000000" w:themeColor="text1"/>
          <w:sz w:val="24"/>
          <w:szCs w:val="24"/>
        </w:rPr>
        <w:t>Temakväll för familjehem</w:t>
      </w:r>
      <w:r w:rsidR="006B51E1">
        <w:rPr>
          <w:b/>
          <w:color w:val="000000" w:themeColor="text1"/>
          <w:sz w:val="28"/>
          <w:szCs w:val="28"/>
        </w:rPr>
        <w:t>: 5</w:t>
      </w:r>
      <w:r>
        <w:rPr>
          <w:b/>
          <w:color w:val="000000" w:themeColor="text1"/>
          <w:sz w:val="28"/>
          <w:szCs w:val="28"/>
        </w:rPr>
        <w:t xml:space="preserve"> november kl. 18.30</w:t>
      </w:r>
    </w:p>
    <w:p w:rsidR="00FD3476" w:rsidRDefault="00FD3476" w:rsidP="00FD3476">
      <w:pPr>
        <w:pStyle w:val="Ingetavstnd"/>
        <w:jc w:val="center"/>
        <w:rPr>
          <w:sz w:val="24"/>
          <w:szCs w:val="24"/>
        </w:rPr>
      </w:pPr>
      <w:r>
        <w:rPr>
          <w:sz w:val="24"/>
          <w:szCs w:val="24"/>
        </w:rPr>
        <w:t>(temat avslöjas i inbjudan)</w:t>
      </w:r>
    </w:p>
    <w:p w:rsidR="00FD3476" w:rsidRDefault="008E3FBE" w:rsidP="00FD3476">
      <w:pPr>
        <w:pStyle w:val="Ingetavstnd"/>
        <w:jc w:val="center"/>
        <w:rPr>
          <w:rFonts w:eastAsia="Times New Roman"/>
          <w:sz w:val="24"/>
          <w:szCs w:val="24"/>
          <w:lang w:eastAsia="sv-SE"/>
        </w:rPr>
      </w:pPr>
      <w:r>
        <w:rPr>
          <w:rFonts w:eastAsia="Times New Roman"/>
          <w:noProof/>
          <w:sz w:val="24"/>
          <w:szCs w:val="24"/>
          <w:lang w:eastAsia="sv-SE"/>
        </w:rPr>
        <w:drawing>
          <wp:inline distT="0" distB="0" distL="0" distR="0">
            <wp:extent cx="2143125" cy="89789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ange_Things_Are_Happening_These_Days![1].jpg"/>
                    <pic:cNvPicPr/>
                  </pic:nvPicPr>
                  <pic:blipFill>
                    <a:blip r:embed="rId6" cstate="print">
                      <a:extLst>
                        <a:ext uri="{28A0092B-C50C-407E-A947-70E740481C1C}">
                          <a14:useLocalDpi xmlns:a14="http://schemas.microsoft.com/office/drawing/2010/main" val="0"/>
                        </a:ext>
                      </a:extLst>
                    </a:blip>
                    <a:stretch>
                      <a:fillRect/>
                    </a:stretch>
                  </pic:blipFill>
                  <pic:spPr>
                    <a:xfrm flipV="1">
                      <a:off x="0" y="0"/>
                      <a:ext cx="2168046" cy="908331"/>
                    </a:xfrm>
                    <a:prstGeom prst="rect">
                      <a:avLst/>
                    </a:prstGeom>
                  </pic:spPr>
                </pic:pic>
              </a:graphicData>
            </a:graphic>
          </wp:inline>
        </w:drawing>
      </w:r>
    </w:p>
    <w:p w:rsidR="00FD3476" w:rsidRDefault="00FD3476" w:rsidP="006B51E1">
      <w:pPr>
        <w:pStyle w:val="Ingetavstnd"/>
        <w:jc w:val="center"/>
        <w:rPr>
          <w:sz w:val="24"/>
          <w:szCs w:val="24"/>
        </w:rPr>
      </w:pPr>
      <w:r>
        <w:rPr>
          <w:rFonts w:eastAsia="Times New Roman"/>
          <w:sz w:val="24"/>
          <w:szCs w:val="24"/>
          <w:lang w:eastAsia="sv-SE"/>
        </w:rPr>
        <w:t>Vi vill ha minst 10 personer anmälda för att köra temakvällarna!</w:t>
      </w:r>
    </w:p>
    <w:p w:rsidR="00FD3476" w:rsidRDefault="00FD3476" w:rsidP="00FD3476">
      <w:pPr>
        <w:pStyle w:val="Ingetavstnd"/>
        <w:rPr>
          <w:rFonts w:eastAsia="Times New Roman"/>
          <w:sz w:val="24"/>
          <w:szCs w:val="24"/>
          <w:lang w:eastAsia="sv-SE"/>
        </w:rPr>
      </w:pPr>
    </w:p>
    <w:p w:rsidR="00FD3476" w:rsidRDefault="00FD3476" w:rsidP="00FD3476">
      <w:pPr>
        <w:pStyle w:val="Ingetavstnd"/>
        <w:rPr>
          <w:rFonts w:eastAsia="Times New Roman"/>
          <w:sz w:val="24"/>
          <w:szCs w:val="24"/>
          <w:lang w:eastAsia="sv-SE"/>
        </w:rPr>
      </w:pPr>
      <w:r>
        <w:rPr>
          <w:rFonts w:eastAsia="Times New Roman"/>
          <w:sz w:val="24"/>
          <w:szCs w:val="24"/>
          <w:lang w:eastAsia="sv-SE"/>
        </w:rPr>
        <w:t xml:space="preserve">Med det sagt vill vi skicka ett </w:t>
      </w:r>
      <w:r>
        <w:rPr>
          <w:rFonts w:eastAsia="Times New Roman"/>
          <w:b/>
          <w:sz w:val="28"/>
          <w:szCs w:val="28"/>
          <w:lang w:eastAsia="sv-SE"/>
        </w:rPr>
        <w:t>stort</w:t>
      </w:r>
      <w:r>
        <w:rPr>
          <w:rFonts w:eastAsia="Times New Roman"/>
          <w:sz w:val="24"/>
          <w:szCs w:val="24"/>
          <w:lang w:eastAsia="sv-SE"/>
        </w:rPr>
        <w:t xml:space="preserve"> tack för att ni ställer upp och finns tillgängliga som en resurs för oss!</w:t>
      </w:r>
    </w:p>
    <w:p w:rsidR="00FD3476" w:rsidRDefault="00FD3476" w:rsidP="00FD3476">
      <w:pPr>
        <w:pStyle w:val="Ingetavstnd"/>
        <w:rPr>
          <w:rFonts w:eastAsia="Times New Roman"/>
          <w:sz w:val="24"/>
          <w:szCs w:val="24"/>
          <w:lang w:eastAsia="sv-SE"/>
        </w:rPr>
      </w:pPr>
      <w:r>
        <w:rPr>
          <w:rFonts w:eastAsia="Times New Roman"/>
          <w:sz w:val="24"/>
          <w:szCs w:val="24"/>
          <w:lang w:eastAsia="sv-SE"/>
        </w:rPr>
        <w:tab/>
      </w:r>
      <w:r>
        <w:rPr>
          <w:rFonts w:eastAsia="Times New Roman"/>
          <w:sz w:val="24"/>
          <w:szCs w:val="24"/>
          <w:lang w:eastAsia="sv-SE"/>
        </w:rPr>
        <w:tab/>
      </w:r>
      <w:r>
        <w:rPr>
          <w:rFonts w:eastAsia="Times New Roman"/>
          <w:sz w:val="24"/>
          <w:szCs w:val="24"/>
          <w:lang w:eastAsia="sv-SE"/>
        </w:rPr>
        <w:tab/>
      </w:r>
      <w:r>
        <w:rPr>
          <w:rFonts w:eastAsia="Times New Roman"/>
          <w:sz w:val="24"/>
          <w:szCs w:val="24"/>
          <w:lang w:eastAsia="sv-SE"/>
        </w:rPr>
        <w:tab/>
      </w:r>
      <w:r>
        <w:rPr>
          <w:rFonts w:eastAsia="Times New Roman"/>
          <w:sz w:val="24"/>
          <w:szCs w:val="24"/>
          <w:lang w:eastAsia="sv-SE"/>
        </w:rPr>
        <w:tab/>
      </w:r>
    </w:p>
    <w:p w:rsidR="00FD3476" w:rsidRDefault="00FD3476" w:rsidP="00FD3476">
      <w:pPr>
        <w:pStyle w:val="Ingetavstnd"/>
        <w:rPr>
          <w:rFonts w:ascii="Lucida Handwriting" w:hAnsi="Lucida Handwriting" w:cs="Arial"/>
          <w:b/>
          <w:color w:val="D76213"/>
          <w:sz w:val="24"/>
          <w:szCs w:val="24"/>
        </w:rPr>
      </w:pPr>
      <w:r>
        <w:rPr>
          <w:rFonts w:ascii="Lucida Handwriting" w:hAnsi="Lucida Handwriting" w:cs="Arial"/>
          <w:b/>
          <w:color w:val="D76213"/>
          <w:sz w:val="24"/>
          <w:szCs w:val="24"/>
        </w:rPr>
        <w:t>Familjehemsgruppen i Piteå</w:t>
      </w:r>
    </w:p>
    <w:p w:rsidR="00FD3476" w:rsidRDefault="00FD3476" w:rsidP="00FD3476">
      <w:pPr>
        <w:pStyle w:val="Ingetavstnd"/>
        <w:rPr>
          <w:rFonts w:cs="Times New Roman"/>
          <w:sz w:val="24"/>
          <w:szCs w:val="24"/>
        </w:rPr>
      </w:pPr>
    </w:p>
    <w:p w:rsidR="00C960DD" w:rsidRDefault="00FD3476" w:rsidP="00FD3476">
      <w:pPr>
        <w:pStyle w:val="Ingetavstnd"/>
        <w:rPr>
          <w:rFonts w:cs="Times New Roman"/>
          <w:sz w:val="24"/>
          <w:szCs w:val="24"/>
        </w:rPr>
      </w:pPr>
      <w:r>
        <w:rPr>
          <w:rFonts w:cs="Times New Roman"/>
          <w:sz w:val="24"/>
          <w:szCs w:val="24"/>
        </w:rPr>
        <w:t>Anna Renlund, 0911</w:t>
      </w:r>
      <w:r w:rsidR="00C960DD">
        <w:rPr>
          <w:rFonts w:cs="Times New Roman"/>
          <w:sz w:val="24"/>
          <w:szCs w:val="24"/>
        </w:rPr>
        <w:t>-69 62 83</w:t>
      </w:r>
      <w:r w:rsidR="00C960DD">
        <w:rPr>
          <w:rFonts w:cs="Times New Roman"/>
          <w:sz w:val="24"/>
          <w:szCs w:val="24"/>
        </w:rPr>
        <w:tab/>
      </w:r>
      <w:r w:rsidR="00C960DD">
        <w:rPr>
          <w:rFonts w:cs="Times New Roman"/>
          <w:sz w:val="24"/>
          <w:szCs w:val="24"/>
        </w:rPr>
        <w:tab/>
        <w:t>anna.renlund@pitea.se</w:t>
      </w:r>
      <w:r w:rsidR="00C960DD">
        <w:rPr>
          <w:rFonts w:cs="Times New Roman"/>
          <w:sz w:val="24"/>
          <w:szCs w:val="24"/>
        </w:rPr>
        <w:tab/>
      </w:r>
    </w:p>
    <w:p w:rsidR="00FD3476" w:rsidRPr="00C960DD" w:rsidRDefault="00FD3476" w:rsidP="00FD3476">
      <w:pPr>
        <w:pStyle w:val="Ingetavstnd"/>
        <w:rPr>
          <w:rFonts w:cs="Times New Roman"/>
          <w:sz w:val="24"/>
          <w:szCs w:val="24"/>
        </w:rPr>
      </w:pPr>
      <w:r>
        <w:rPr>
          <w:rFonts w:cs="Times New Roman"/>
          <w:sz w:val="24"/>
          <w:szCs w:val="24"/>
        </w:rPr>
        <w:t>Catarina Rönnberg Wiklund, 0911-69 71 23</w:t>
      </w:r>
      <w:r>
        <w:rPr>
          <w:rFonts w:cs="Times New Roman"/>
          <w:sz w:val="24"/>
          <w:szCs w:val="24"/>
        </w:rPr>
        <w:tab/>
        <w:t>catarina.ronnbergwiklund@pitea.se</w:t>
      </w:r>
    </w:p>
    <w:p w:rsidR="00FD3476" w:rsidRDefault="001D0029" w:rsidP="00FD3476">
      <w:pPr>
        <w:pStyle w:val="Ingetavstnd"/>
        <w:rPr>
          <w:rFonts w:cs="Times New Roman"/>
          <w:sz w:val="24"/>
          <w:szCs w:val="24"/>
          <w:lang w:val="en-US"/>
        </w:rPr>
      </w:pPr>
      <w:r>
        <w:rPr>
          <w:rFonts w:cs="Times New Roman"/>
          <w:sz w:val="24"/>
          <w:szCs w:val="24"/>
          <w:lang w:val="en-US"/>
        </w:rPr>
        <w:t>Marie Lundqvist</w:t>
      </w:r>
      <w:r w:rsidR="00FD3476">
        <w:rPr>
          <w:rFonts w:cs="Times New Roman"/>
          <w:sz w:val="24"/>
          <w:szCs w:val="24"/>
          <w:lang w:val="en-US"/>
        </w:rPr>
        <w:t xml:space="preserve">, 0911-69 62 76  </w:t>
      </w:r>
      <w:r w:rsidR="00FD3476">
        <w:rPr>
          <w:rFonts w:cs="Times New Roman"/>
          <w:sz w:val="24"/>
          <w:szCs w:val="24"/>
          <w:lang w:val="en-US"/>
        </w:rPr>
        <w:tab/>
      </w:r>
      <w:r w:rsidR="00FD3476">
        <w:rPr>
          <w:rFonts w:cs="Times New Roman"/>
          <w:sz w:val="24"/>
          <w:szCs w:val="24"/>
          <w:lang w:val="en-US"/>
        </w:rPr>
        <w:tab/>
      </w:r>
      <w:r>
        <w:rPr>
          <w:rFonts w:cs="Times New Roman"/>
          <w:sz w:val="24"/>
          <w:szCs w:val="24"/>
          <w:lang w:val="en-US"/>
        </w:rPr>
        <w:t>marie</w:t>
      </w:r>
      <w:bookmarkStart w:id="0" w:name="_GoBack"/>
      <w:bookmarkEnd w:id="0"/>
      <w:r>
        <w:rPr>
          <w:rFonts w:cs="Times New Roman"/>
          <w:sz w:val="24"/>
          <w:szCs w:val="24"/>
          <w:lang w:val="en-US"/>
        </w:rPr>
        <w:t>.lundqvist</w:t>
      </w:r>
      <w:r w:rsidR="00FD3476">
        <w:rPr>
          <w:rFonts w:cs="Times New Roman"/>
          <w:sz w:val="24"/>
          <w:szCs w:val="24"/>
          <w:lang w:val="en-US"/>
        </w:rPr>
        <w:t>@pitea.se</w:t>
      </w:r>
    </w:p>
    <w:p w:rsidR="00FD3476" w:rsidRDefault="00FD3476" w:rsidP="00FD3476">
      <w:pPr>
        <w:pStyle w:val="Ingetavstnd"/>
        <w:rPr>
          <w:rFonts w:cs="Times New Roman"/>
          <w:sz w:val="24"/>
          <w:szCs w:val="24"/>
        </w:rPr>
      </w:pPr>
      <w:r>
        <w:rPr>
          <w:rFonts w:cs="Times New Roman"/>
          <w:sz w:val="24"/>
          <w:szCs w:val="24"/>
        </w:rPr>
        <w:t>Maria Berglund, 0911 – 69 62 14</w:t>
      </w:r>
      <w:r>
        <w:rPr>
          <w:rFonts w:cs="Times New Roman"/>
          <w:sz w:val="24"/>
          <w:szCs w:val="24"/>
        </w:rPr>
        <w:tab/>
      </w:r>
      <w:r>
        <w:rPr>
          <w:rFonts w:cs="Times New Roman"/>
          <w:sz w:val="24"/>
          <w:szCs w:val="24"/>
        </w:rPr>
        <w:tab/>
        <w:t>maria.berglund@pitea.se</w:t>
      </w:r>
    </w:p>
    <w:p w:rsidR="00FD3476" w:rsidRDefault="00FD3476" w:rsidP="00FD3476">
      <w:pPr>
        <w:spacing w:after="0" w:line="240" w:lineRule="auto"/>
        <w:rPr>
          <w:rFonts w:eastAsia="Times New Roman" w:cs="Times New Roman"/>
          <w:sz w:val="24"/>
          <w:szCs w:val="24"/>
          <w:lang w:eastAsia="sv-SE"/>
        </w:rPr>
      </w:pPr>
      <w:r>
        <w:rPr>
          <w:rFonts w:eastAsia="Times New Roman" w:cs="Times New Roman"/>
          <w:sz w:val="24"/>
          <w:szCs w:val="24"/>
          <w:lang w:eastAsia="sv-SE"/>
        </w:rPr>
        <w:t>Yvonne Grankvist, 0911-69 60 40</w:t>
      </w:r>
      <w:r>
        <w:rPr>
          <w:rFonts w:eastAsia="Times New Roman" w:cs="Times New Roman"/>
          <w:sz w:val="24"/>
          <w:szCs w:val="24"/>
          <w:lang w:eastAsia="sv-SE"/>
        </w:rPr>
        <w:tab/>
      </w:r>
      <w:r>
        <w:rPr>
          <w:rFonts w:eastAsia="Times New Roman" w:cs="Times New Roman"/>
          <w:sz w:val="24"/>
          <w:szCs w:val="24"/>
          <w:lang w:eastAsia="sv-SE"/>
        </w:rPr>
        <w:tab/>
        <w:t>yvonne.grankvist@pitea.se</w:t>
      </w:r>
    </w:p>
    <w:p w:rsidR="00392600" w:rsidRDefault="00392600"/>
    <w:sectPr w:rsidR="0039260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0DD" w:rsidRDefault="00C960DD" w:rsidP="00C960DD">
      <w:pPr>
        <w:spacing w:after="0" w:line="240" w:lineRule="auto"/>
      </w:pPr>
      <w:r>
        <w:separator/>
      </w:r>
    </w:p>
  </w:endnote>
  <w:endnote w:type="continuationSeparator" w:id="0">
    <w:p w:rsidR="00C960DD" w:rsidRDefault="00C960DD" w:rsidP="00C96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FBE" w:rsidRPr="008E3FBE" w:rsidRDefault="008E3FBE" w:rsidP="008E3FBE">
    <w:pPr>
      <w:tabs>
        <w:tab w:val="center" w:pos="4536"/>
        <w:tab w:val="right" w:pos="9072"/>
      </w:tabs>
      <w:spacing w:after="0" w:line="240" w:lineRule="auto"/>
      <w:rPr>
        <w:rFonts w:ascii="Times New Roman" w:eastAsia="Times New Roman" w:hAnsi="Times New Roman" w:cs="Times New Roman"/>
        <w:color w:val="808080"/>
        <w:sz w:val="24"/>
        <w:szCs w:val="20"/>
        <w:lang w:eastAsia="sv-SE"/>
      </w:rPr>
    </w:pPr>
    <w:r w:rsidRPr="008E3FBE">
      <w:rPr>
        <w:rFonts w:ascii="Times New Roman" w:eastAsia="Times New Roman" w:hAnsi="Times New Roman" w:cs="Times New Roman"/>
        <w:b/>
        <w:iCs/>
        <w:sz w:val="21"/>
        <w:szCs w:val="21"/>
        <w:lang w:eastAsia="sv-SE"/>
      </w:rPr>
      <w:t>I</w:t>
    </w:r>
    <w:r w:rsidRPr="008E3FBE">
      <w:rPr>
        <w:rFonts w:ascii="Times New Roman" w:eastAsia="Times New Roman" w:hAnsi="Times New Roman" w:cs="Times New Roman"/>
        <w:b/>
        <w:iCs/>
        <w:color w:val="333333"/>
        <w:sz w:val="21"/>
        <w:szCs w:val="21"/>
        <w:lang w:eastAsia="sv-SE"/>
      </w:rPr>
      <w:t xml:space="preserve"> samband med att du lämnar uppgifterna på blanketten/formuläret medger du att Piteå kommun behandlar personuppgifterna om dig enligt Dataskyddsförordningen. Vill du få information om, och rättelse av de uppgifter som behandlas, kan du skriftligen kontakta </w:t>
    </w:r>
    <w:hyperlink r:id="rId1" w:history="1">
      <w:r w:rsidRPr="008E3FBE">
        <w:rPr>
          <w:rFonts w:ascii="Times New Roman" w:eastAsia="Times New Roman" w:hAnsi="Times New Roman" w:cs="Times New Roman"/>
          <w:b/>
          <w:iCs/>
          <w:color w:val="0563C1"/>
          <w:sz w:val="21"/>
          <w:szCs w:val="21"/>
          <w:u w:val="single"/>
          <w:lang w:eastAsia="sv-SE"/>
        </w:rPr>
        <w:t>dso@pitea.se</w:t>
      </w:r>
    </w:hyperlink>
    <w:r w:rsidRPr="008E3FBE">
      <w:rPr>
        <w:rFonts w:ascii="Times New Roman" w:eastAsia="Times New Roman" w:hAnsi="Times New Roman" w:cs="Times New Roman"/>
        <w:b/>
        <w:iCs/>
        <w:color w:val="333333"/>
        <w:sz w:val="21"/>
        <w:szCs w:val="21"/>
        <w:lang w:eastAsia="sv-SE"/>
      </w:rPr>
      <w:t xml:space="preserve"> Mer information om Dataskyddsförordningen finns på </w:t>
    </w:r>
    <w:hyperlink r:id="rId2" w:history="1">
      <w:r w:rsidRPr="008E3FBE">
        <w:rPr>
          <w:rFonts w:ascii="Times New Roman" w:eastAsia="Times New Roman" w:hAnsi="Times New Roman" w:cs="Times New Roman"/>
          <w:b/>
          <w:iCs/>
          <w:color w:val="333333"/>
          <w:sz w:val="21"/>
          <w:szCs w:val="21"/>
          <w:u w:val="single"/>
          <w:lang w:eastAsia="sv-SE"/>
        </w:rPr>
        <w:t>www.pitea.se/personuppgifter</w:t>
      </w:r>
    </w:hyperlink>
    <w:r w:rsidRPr="008E3FBE">
      <w:rPr>
        <w:rFonts w:ascii="Times New Roman" w:eastAsia="Times New Roman" w:hAnsi="Times New Roman" w:cs="Times New Roman"/>
        <w:b/>
        <w:iCs/>
        <w:color w:val="333333"/>
        <w:sz w:val="21"/>
        <w:szCs w:val="21"/>
        <w:lang w:eastAsia="sv-SE"/>
      </w:rPr>
      <w:t>.</w:t>
    </w:r>
    <w:r w:rsidRPr="008E3FBE">
      <w:rPr>
        <w:rFonts w:ascii="Times New Roman" w:eastAsia="Times New Roman" w:hAnsi="Times New Roman" w:cs="Times New Roman"/>
        <w:b/>
        <w:iCs/>
        <w:color w:val="333333"/>
        <w:sz w:val="21"/>
        <w:szCs w:val="21"/>
        <w:lang w:eastAsia="sv-SE"/>
      </w:rPr>
      <w:tab/>
    </w:r>
  </w:p>
  <w:p w:rsidR="00C960DD" w:rsidRPr="008E3FBE" w:rsidRDefault="00C960DD" w:rsidP="008E3F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0DD" w:rsidRDefault="00C960DD" w:rsidP="00C960DD">
      <w:pPr>
        <w:spacing w:after="0" w:line="240" w:lineRule="auto"/>
      </w:pPr>
      <w:r>
        <w:separator/>
      </w:r>
    </w:p>
  </w:footnote>
  <w:footnote w:type="continuationSeparator" w:id="0">
    <w:p w:rsidR="00C960DD" w:rsidRDefault="00C960DD" w:rsidP="00C96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0DD" w:rsidRDefault="00C960DD">
    <w:pPr>
      <w:pStyle w:val="Sidhuvud"/>
    </w:pPr>
    <w:r>
      <w:tab/>
    </w:r>
    <w:r>
      <w:tab/>
      <w:t>Mars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476"/>
    <w:rsid w:val="001D0029"/>
    <w:rsid w:val="00392600"/>
    <w:rsid w:val="006B51E1"/>
    <w:rsid w:val="008E3FBE"/>
    <w:rsid w:val="00C960DD"/>
    <w:rsid w:val="00FD34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EE5EB"/>
  <w15:chartTrackingRefBased/>
  <w15:docId w15:val="{02D5EC50-1D66-42F6-93E6-C386FC50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476"/>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FD3476"/>
    <w:pPr>
      <w:spacing w:after="0" w:line="240" w:lineRule="auto"/>
    </w:pPr>
  </w:style>
  <w:style w:type="paragraph" w:styleId="Sidhuvud">
    <w:name w:val="header"/>
    <w:basedOn w:val="Normal"/>
    <w:link w:val="SidhuvudChar"/>
    <w:uiPriority w:val="99"/>
    <w:unhideWhenUsed/>
    <w:rsid w:val="00C960D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960DD"/>
  </w:style>
  <w:style w:type="paragraph" w:styleId="Sidfot">
    <w:name w:val="footer"/>
    <w:basedOn w:val="Normal"/>
    <w:link w:val="SidfotChar"/>
    <w:uiPriority w:val="99"/>
    <w:unhideWhenUsed/>
    <w:rsid w:val="00C960D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960DD"/>
  </w:style>
  <w:style w:type="paragraph" w:styleId="Ballongtext">
    <w:name w:val="Balloon Text"/>
    <w:basedOn w:val="Normal"/>
    <w:link w:val="BallongtextChar"/>
    <w:uiPriority w:val="99"/>
    <w:semiHidden/>
    <w:unhideWhenUsed/>
    <w:rsid w:val="001D002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D00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53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pitea.se/Invanare/Sakerhet/Kommunens-sakerhetsarbete/dataskyddsforordningen-gdpr/" TargetMode="External"/><Relationship Id="rId1" Type="http://schemas.openxmlformats.org/officeDocument/2006/relationships/hyperlink" Target="mailto:dso@pite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264</Words>
  <Characters>1405</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Piteå kommun</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Grankvist</dc:creator>
  <cp:keywords/>
  <dc:description/>
  <cp:lastModifiedBy>Yvonne Grankvist</cp:lastModifiedBy>
  <cp:revision>4</cp:revision>
  <cp:lastPrinted>2019-02-26T13:03:00Z</cp:lastPrinted>
  <dcterms:created xsi:type="dcterms:W3CDTF">2019-02-21T10:30:00Z</dcterms:created>
  <dcterms:modified xsi:type="dcterms:W3CDTF">2019-02-26T13:17:00Z</dcterms:modified>
</cp:coreProperties>
</file>